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36EF4A" w14:textId="49194F35" w:rsidR="00B511E8" w:rsidRPr="00B511E8" w:rsidRDefault="00B511E8" w:rsidP="00B511E8">
      <w:pPr>
        <w:jc w:val="center"/>
        <w:rPr>
          <w:b/>
          <w:bCs/>
          <w:sz w:val="24"/>
          <w:szCs w:val="24"/>
        </w:rPr>
      </w:pPr>
      <w:r w:rsidRPr="00B511E8">
        <w:rPr>
          <w:b/>
          <w:bCs/>
          <w:sz w:val="24"/>
          <w:szCs w:val="24"/>
        </w:rPr>
        <w:t xml:space="preserve">Archaeology – Week </w:t>
      </w:r>
      <w:r w:rsidR="00957FA1">
        <w:rPr>
          <w:b/>
          <w:bCs/>
          <w:sz w:val="24"/>
          <w:szCs w:val="24"/>
        </w:rPr>
        <w:t xml:space="preserve">Six </w:t>
      </w:r>
      <w:r w:rsidRPr="00B511E8">
        <w:rPr>
          <w:b/>
          <w:bCs/>
          <w:sz w:val="24"/>
          <w:szCs w:val="24"/>
        </w:rPr>
        <w:t>–</w:t>
      </w:r>
      <w:r w:rsidR="00244683">
        <w:rPr>
          <w:b/>
          <w:bCs/>
          <w:sz w:val="24"/>
          <w:szCs w:val="24"/>
        </w:rPr>
        <w:t xml:space="preserve"> </w:t>
      </w:r>
      <w:r w:rsidR="00957FA1">
        <w:rPr>
          <w:b/>
          <w:bCs/>
          <w:sz w:val="24"/>
          <w:szCs w:val="24"/>
        </w:rPr>
        <w:t>Shattered Kingdoms</w:t>
      </w:r>
      <w:r w:rsidR="006E6B88">
        <w:rPr>
          <w:b/>
          <w:bCs/>
          <w:sz w:val="24"/>
          <w:szCs w:val="24"/>
        </w:rPr>
        <w:t xml:space="preserve"> &amp; Assyrian Conquest</w:t>
      </w:r>
    </w:p>
    <w:p w14:paraId="115B9CA5" w14:textId="7E8728D8" w:rsidR="00012A83" w:rsidRDefault="00B511E8" w:rsidP="00B511E8">
      <w:pPr>
        <w:jc w:val="center"/>
        <w:rPr>
          <w:b/>
          <w:bCs/>
          <w:sz w:val="24"/>
          <w:szCs w:val="24"/>
        </w:rPr>
      </w:pPr>
      <w:r w:rsidRPr="00B511E8">
        <w:rPr>
          <w:b/>
          <w:bCs/>
          <w:sz w:val="24"/>
          <w:szCs w:val="24"/>
        </w:rPr>
        <w:t>Grace Adult Sunday School</w:t>
      </w:r>
    </w:p>
    <w:p w14:paraId="564D8A7F" w14:textId="4D12496B" w:rsidR="00244683" w:rsidRDefault="00244683" w:rsidP="007D5F28">
      <w:pPr>
        <w:rPr>
          <w:b/>
          <w:bCs/>
          <w:sz w:val="24"/>
          <w:szCs w:val="24"/>
        </w:rPr>
      </w:pPr>
    </w:p>
    <w:p w14:paraId="4517C489" w14:textId="51977007" w:rsidR="009569DA" w:rsidRDefault="009569DA" w:rsidP="00983ED2">
      <w:r>
        <w:rPr>
          <w:noProof/>
        </w:rPr>
        <w:drawing>
          <wp:anchor distT="0" distB="0" distL="114300" distR="114300" simplePos="0" relativeHeight="251661312" behindDoc="0" locked="0" layoutInCell="1" allowOverlap="1" wp14:anchorId="3BAB318A" wp14:editId="5F779B72">
            <wp:simplePos x="0" y="0"/>
            <wp:positionH relativeFrom="column">
              <wp:posOffset>4780280</wp:posOffset>
            </wp:positionH>
            <wp:positionV relativeFrom="paragraph">
              <wp:posOffset>5080</wp:posOffset>
            </wp:positionV>
            <wp:extent cx="2223770" cy="2158365"/>
            <wp:effectExtent l="0" t="0" r="0" b="635"/>
            <wp:wrapSquare wrapText="bothSides"/>
            <wp:docPr id="558031308" name="Picture 1" descr="Tel Dan stel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9uDLatTIAerh0PEPycfCiQM_53" descr="Tel Dan stele - Wikip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3770" cy="2158365"/>
                    </a:xfrm>
                    <a:prstGeom prst="rect">
                      <a:avLst/>
                    </a:prstGeom>
                    <a:noFill/>
                    <a:ln>
                      <a:noFill/>
                    </a:ln>
                  </pic:spPr>
                </pic:pic>
              </a:graphicData>
            </a:graphic>
            <wp14:sizeRelH relativeFrom="page">
              <wp14:pctWidth>0</wp14:pctWidth>
            </wp14:sizeRelH>
            <wp14:sizeRelV relativeFrom="page">
              <wp14:pctHeight>0</wp14:pctHeight>
            </wp14:sizeRelV>
          </wp:anchor>
        </w:drawing>
      </w:r>
      <w:r w:rsidR="00CB3948">
        <w:rPr>
          <w:b/>
          <w:bCs/>
          <w:sz w:val="24"/>
          <w:szCs w:val="24"/>
        </w:rPr>
        <w:t>1. Tel Dan Stele</w:t>
      </w:r>
      <w:r w:rsidR="00CB3948">
        <w:rPr>
          <w:sz w:val="24"/>
          <w:szCs w:val="24"/>
        </w:rPr>
        <w:t xml:space="preserve"> – discovered at ancient Dan in 1993. A 9</w:t>
      </w:r>
      <w:r w:rsidR="00CB3948" w:rsidRPr="00CB3948">
        <w:rPr>
          <w:sz w:val="24"/>
          <w:szCs w:val="24"/>
          <w:vertAlign w:val="superscript"/>
        </w:rPr>
        <w:t>th</w:t>
      </w:r>
      <w:r w:rsidR="00CB3948">
        <w:rPr>
          <w:sz w:val="24"/>
          <w:szCs w:val="24"/>
        </w:rPr>
        <w:t xml:space="preserve"> century BC Aramean victory stele which narrates military victories. One of the lines says the “house of David” within the context of the kings of Israel and Judah.</w:t>
      </w:r>
      <w:r w:rsidR="00CB3948" w:rsidRPr="00CB3948">
        <w:t xml:space="preserve"> </w:t>
      </w:r>
    </w:p>
    <w:p w14:paraId="5C737852" w14:textId="77777777" w:rsidR="00432255" w:rsidRDefault="00432255" w:rsidP="00983ED2"/>
    <w:p w14:paraId="10D03217" w14:textId="77777777" w:rsidR="00432255" w:rsidRDefault="00432255" w:rsidP="00983ED2"/>
    <w:p w14:paraId="6BB2DDFF" w14:textId="77777777" w:rsidR="00432255" w:rsidRDefault="00432255" w:rsidP="00983ED2"/>
    <w:p w14:paraId="1AE525C4" w14:textId="797A80FA" w:rsidR="00CB3948" w:rsidRPr="00CB3948" w:rsidRDefault="00CB3948" w:rsidP="00983ED2">
      <w:pPr>
        <w:rPr>
          <w:sz w:val="24"/>
          <w:szCs w:val="24"/>
        </w:rPr>
      </w:pPr>
      <w:r>
        <w:fldChar w:fldCharType="begin"/>
      </w:r>
      <w:r>
        <w:instrText xml:space="preserve"> INCLUDEPICTURE "/Users/ted/Library/Group Containers/UBF8T346G9.ms/WebArchiveCopyPasteTempFiles/com.microsoft.Word/images?q=tbnANd9GcTyV07ph3luymolDAWYXtLkvsV1SCw9HaNgrqMgB4KS3w&amp;s=10" \* MERGEFORMATINET </w:instrText>
      </w:r>
      <w:r>
        <w:fldChar w:fldCharType="separate"/>
      </w:r>
      <w:r>
        <w:fldChar w:fldCharType="end"/>
      </w:r>
    </w:p>
    <w:p w14:paraId="1F676417" w14:textId="18C688AC" w:rsidR="00CB3948" w:rsidRDefault="008926B6" w:rsidP="00983ED2">
      <w:pPr>
        <w:rPr>
          <w:b/>
          <w:bCs/>
          <w:sz w:val="24"/>
          <w:szCs w:val="24"/>
        </w:rPr>
      </w:pPr>
      <w:r>
        <w:rPr>
          <w:noProof/>
        </w:rPr>
        <w:drawing>
          <wp:anchor distT="0" distB="0" distL="114300" distR="114300" simplePos="0" relativeHeight="251662336" behindDoc="0" locked="0" layoutInCell="1" allowOverlap="1" wp14:anchorId="5C3BA539" wp14:editId="12FAEBE3">
            <wp:simplePos x="0" y="0"/>
            <wp:positionH relativeFrom="column">
              <wp:posOffset>-63795</wp:posOffset>
            </wp:positionH>
            <wp:positionV relativeFrom="paragraph">
              <wp:posOffset>133941</wp:posOffset>
            </wp:positionV>
            <wp:extent cx="2849880" cy="1807210"/>
            <wp:effectExtent l="0" t="0" r="0" b="0"/>
            <wp:wrapSquare wrapText="bothSides"/>
            <wp:docPr id="1803082307" name="Picture 2" descr="Ancient Seal Proves Biblical King Jeroboam | ArmstrongInstitut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SeLLarCLBsip0PEP6-rsgAI_57" descr="Ancient Seal Proves Biblical King Jeroboam | ArmstrongInstitute.o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988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3A9E8" w14:textId="77777777" w:rsidR="00E07C74" w:rsidRDefault="00CB3948" w:rsidP="00983ED2">
      <w:r>
        <w:rPr>
          <w:b/>
          <w:bCs/>
          <w:sz w:val="24"/>
          <w:szCs w:val="24"/>
        </w:rPr>
        <w:t>2. Seal of Jeroboam</w:t>
      </w:r>
      <w:r>
        <w:rPr>
          <w:sz w:val="24"/>
          <w:szCs w:val="24"/>
        </w:rPr>
        <w:t xml:space="preserve"> – found at Megiddo and dated to the 10</w:t>
      </w:r>
      <w:r w:rsidRPr="00CB3948">
        <w:rPr>
          <w:sz w:val="24"/>
          <w:szCs w:val="24"/>
          <w:vertAlign w:val="superscript"/>
        </w:rPr>
        <w:t>th</w:t>
      </w:r>
      <w:r>
        <w:rPr>
          <w:sz w:val="24"/>
          <w:szCs w:val="24"/>
        </w:rPr>
        <w:t xml:space="preserve"> century BC. The seal reads, “belonging to Shema, servant of Jeroboam.”</w:t>
      </w:r>
      <w:r w:rsidR="008926B6" w:rsidRPr="008926B6">
        <w:t xml:space="preserve"> </w:t>
      </w:r>
    </w:p>
    <w:p w14:paraId="66F27F64" w14:textId="403057A1" w:rsidR="00E07C74" w:rsidRDefault="00E07C74" w:rsidP="00983ED2"/>
    <w:p w14:paraId="49DF7EAD" w14:textId="17B01AD7" w:rsidR="00CB3948" w:rsidRPr="00CB3948" w:rsidRDefault="00E07C74" w:rsidP="00983ED2">
      <w:pPr>
        <w:rPr>
          <w:sz w:val="24"/>
          <w:szCs w:val="24"/>
        </w:rPr>
      </w:pPr>
      <w:r>
        <w:rPr>
          <w:b/>
          <w:bCs/>
        </w:rPr>
        <w:t>1 Kings 12:20</w:t>
      </w:r>
      <w:r w:rsidR="008926B6">
        <w:fldChar w:fldCharType="begin"/>
      </w:r>
      <w:r w:rsidR="008926B6">
        <w:instrText xml:space="preserve"> INCLUDEPICTURE "/Users/ted/Library/Group Containers/UBF8T346G9.ms/WebArchiveCopyPasteTempFiles/com.microsoft.Word/images?q=tbnANd9GcQm4e2l4ETY67bpvcWcuXOi3Ajvopkhb-JcjP_xiGzAWw&amp;s=10" \* MERGEFORMATINET </w:instrText>
      </w:r>
      <w:r w:rsidR="008926B6">
        <w:fldChar w:fldCharType="separate"/>
      </w:r>
      <w:r w:rsidR="008926B6">
        <w:fldChar w:fldCharType="end"/>
      </w:r>
    </w:p>
    <w:p w14:paraId="3F34AA2D" w14:textId="1BCD9C49" w:rsidR="00CB3948" w:rsidRDefault="00CB3948" w:rsidP="00983ED2">
      <w:pPr>
        <w:rPr>
          <w:b/>
          <w:bCs/>
          <w:sz w:val="24"/>
          <w:szCs w:val="24"/>
        </w:rPr>
      </w:pPr>
    </w:p>
    <w:p w14:paraId="2FB78605" w14:textId="199E8884" w:rsidR="008926B6" w:rsidRDefault="009569DA" w:rsidP="00983ED2">
      <w:pPr>
        <w:rPr>
          <w:b/>
          <w:bCs/>
          <w:sz w:val="24"/>
          <w:szCs w:val="24"/>
        </w:rPr>
      </w:pPr>
      <w:r>
        <w:rPr>
          <w:noProof/>
        </w:rPr>
        <w:drawing>
          <wp:anchor distT="0" distB="0" distL="114300" distR="114300" simplePos="0" relativeHeight="251663360" behindDoc="0" locked="0" layoutInCell="1" allowOverlap="1" wp14:anchorId="441D93D1" wp14:editId="136DCCA3">
            <wp:simplePos x="0" y="0"/>
            <wp:positionH relativeFrom="column">
              <wp:posOffset>4784090</wp:posOffset>
            </wp:positionH>
            <wp:positionV relativeFrom="paragraph">
              <wp:posOffset>34128</wp:posOffset>
            </wp:positionV>
            <wp:extent cx="1932940" cy="2980690"/>
            <wp:effectExtent l="0" t="0" r="0" b="3810"/>
            <wp:wrapSquare wrapText="bothSides"/>
            <wp:docPr id="952169381" name="Picture 3" descr="Mesha Stel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fOXLavTaKYqd0PEPheOk-QE_51" descr="Mesha Stele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2940" cy="2980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276F64" w14:textId="77777777" w:rsidR="009569DA" w:rsidRDefault="009569DA" w:rsidP="00983ED2">
      <w:pPr>
        <w:rPr>
          <w:b/>
          <w:bCs/>
          <w:sz w:val="24"/>
          <w:szCs w:val="24"/>
        </w:rPr>
      </w:pPr>
    </w:p>
    <w:p w14:paraId="5F4A44CF" w14:textId="77777777" w:rsidR="00420EE8" w:rsidRDefault="00420EE8" w:rsidP="00983ED2">
      <w:pPr>
        <w:rPr>
          <w:b/>
          <w:bCs/>
          <w:sz w:val="24"/>
          <w:szCs w:val="24"/>
        </w:rPr>
      </w:pPr>
    </w:p>
    <w:p w14:paraId="0B42B78E" w14:textId="77777777" w:rsidR="00432255" w:rsidRDefault="00432255" w:rsidP="00983ED2">
      <w:pPr>
        <w:rPr>
          <w:b/>
          <w:bCs/>
          <w:sz w:val="24"/>
          <w:szCs w:val="24"/>
        </w:rPr>
      </w:pPr>
    </w:p>
    <w:p w14:paraId="24680700" w14:textId="77777777" w:rsidR="00432255" w:rsidRDefault="00432255" w:rsidP="00983ED2">
      <w:pPr>
        <w:rPr>
          <w:b/>
          <w:bCs/>
          <w:sz w:val="24"/>
          <w:szCs w:val="24"/>
        </w:rPr>
      </w:pPr>
    </w:p>
    <w:p w14:paraId="4FACA36B" w14:textId="1B922B97" w:rsidR="00AD41D1" w:rsidRDefault="00AD41D1" w:rsidP="00983ED2">
      <w:pPr>
        <w:rPr>
          <w:sz w:val="24"/>
          <w:szCs w:val="24"/>
        </w:rPr>
      </w:pPr>
      <w:r>
        <w:rPr>
          <w:b/>
          <w:bCs/>
          <w:sz w:val="24"/>
          <w:szCs w:val="24"/>
        </w:rPr>
        <w:t>3. Mesha Stele</w:t>
      </w:r>
      <w:r>
        <w:rPr>
          <w:sz w:val="24"/>
          <w:szCs w:val="24"/>
        </w:rPr>
        <w:t xml:space="preserve"> – 9</w:t>
      </w:r>
      <w:r w:rsidRPr="00AD41D1">
        <w:rPr>
          <w:sz w:val="24"/>
          <w:szCs w:val="24"/>
          <w:vertAlign w:val="superscript"/>
        </w:rPr>
        <w:t>th</w:t>
      </w:r>
      <w:r>
        <w:rPr>
          <w:sz w:val="24"/>
          <w:szCs w:val="24"/>
        </w:rPr>
        <w:t xml:space="preserve"> century victory monument, discovered in</w:t>
      </w:r>
      <w:r w:rsidR="00432255">
        <w:rPr>
          <w:sz w:val="24"/>
          <w:szCs w:val="24"/>
        </w:rPr>
        <w:t xml:space="preserve"> </w:t>
      </w:r>
      <w:r w:rsidR="00AA276B">
        <w:rPr>
          <w:sz w:val="24"/>
          <w:szCs w:val="24"/>
        </w:rPr>
        <w:t xml:space="preserve">Dibon, </w:t>
      </w:r>
      <w:r>
        <w:rPr>
          <w:sz w:val="24"/>
          <w:szCs w:val="24"/>
        </w:rPr>
        <w:t>Moab</w:t>
      </w:r>
      <w:r w:rsidR="00AA276B">
        <w:rPr>
          <w:sz w:val="24"/>
          <w:szCs w:val="24"/>
        </w:rPr>
        <w:t xml:space="preserve"> </w:t>
      </w:r>
    </w:p>
    <w:p w14:paraId="514EBD6F" w14:textId="77777777" w:rsidR="0055258D" w:rsidRDefault="0055258D" w:rsidP="00AD41D1">
      <w:pPr>
        <w:pStyle w:val="ListParagraph"/>
        <w:numPr>
          <w:ilvl w:val="0"/>
          <w:numId w:val="2"/>
        </w:numPr>
        <w:rPr>
          <w:sz w:val="24"/>
          <w:szCs w:val="24"/>
        </w:rPr>
      </w:pPr>
      <w:r>
        <w:rPr>
          <w:sz w:val="24"/>
          <w:szCs w:val="24"/>
        </w:rPr>
        <w:t xml:space="preserve">Written by Mesha, King of Moab </w:t>
      </w:r>
    </w:p>
    <w:p w14:paraId="3FBB8021" w14:textId="5C354ED7" w:rsidR="008926B6" w:rsidRPr="0055258D" w:rsidRDefault="00AD41D1" w:rsidP="0055258D">
      <w:pPr>
        <w:pStyle w:val="ListParagraph"/>
        <w:numPr>
          <w:ilvl w:val="0"/>
          <w:numId w:val="2"/>
        </w:numPr>
        <w:rPr>
          <w:sz w:val="24"/>
          <w:szCs w:val="24"/>
        </w:rPr>
      </w:pPr>
      <w:r>
        <w:rPr>
          <w:sz w:val="24"/>
          <w:szCs w:val="24"/>
        </w:rPr>
        <w:t>N</w:t>
      </w:r>
      <w:r w:rsidRPr="00AD41D1">
        <w:rPr>
          <w:sz w:val="24"/>
          <w:szCs w:val="24"/>
        </w:rPr>
        <w:t>am</w:t>
      </w:r>
      <w:r>
        <w:rPr>
          <w:sz w:val="24"/>
          <w:szCs w:val="24"/>
        </w:rPr>
        <w:t>es</w:t>
      </w:r>
      <w:r w:rsidRPr="00AD41D1">
        <w:rPr>
          <w:sz w:val="24"/>
          <w:szCs w:val="24"/>
        </w:rPr>
        <w:t xml:space="preserve"> Omri as a king of Israel</w:t>
      </w:r>
      <w:r w:rsidR="0055258D">
        <w:rPr>
          <w:sz w:val="24"/>
          <w:szCs w:val="24"/>
        </w:rPr>
        <w:t xml:space="preserve"> and Ahab his son</w:t>
      </w:r>
      <w:r w:rsidR="00C80D68">
        <w:fldChar w:fldCharType="begin"/>
      </w:r>
      <w:r w:rsidR="00C80D68">
        <w:instrText xml:space="preserve"> INCLUDEPICTURE "/Users/ted/Library/Group Containers/UBF8T346G9.ms/WebArchiveCopyPasteTempFiles/com.microsoft.Word/images?q=tbnANd9GcTJ3OG7OUDs4UvfhMulQCHfg57mf2QSvmjTKL3ZyslC6w&amp;s=10" \* MERGEFORMATINET </w:instrText>
      </w:r>
      <w:r w:rsidR="00C80D68">
        <w:fldChar w:fldCharType="separate"/>
      </w:r>
      <w:r w:rsidR="00C80D68">
        <w:fldChar w:fldCharType="end"/>
      </w:r>
    </w:p>
    <w:p w14:paraId="739551F2" w14:textId="57A4556A" w:rsidR="00AD41D1" w:rsidRDefault="00AD41D1" w:rsidP="00AD41D1">
      <w:pPr>
        <w:pStyle w:val="ListParagraph"/>
        <w:numPr>
          <w:ilvl w:val="0"/>
          <w:numId w:val="2"/>
        </w:numPr>
        <w:rPr>
          <w:sz w:val="24"/>
          <w:szCs w:val="24"/>
        </w:rPr>
      </w:pPr>
      <w:r>
        <w:rPr>
          <w:sz w:val="24"/>
          <w:szCs w:val="24"/>
        </w:rPr>
        <w:t>Names Chemosh as the chief God of Moab during the reign of Jehoram.</w:t>
      </w:r>
    </w:p>
    <w:p w14:paraId="7A31BAA4" w14:textId="2D829449" w:rsidR="00AD41D1" w:rsidRDefault="00AD41D1" w:rsidP="00AD41D1">
      <w:pPr>
        <w:pStyle w:val="ListParagraph"/>
        <w:numPr>
          <w:ilvl w:val="0"/>
          <w:numId w:val="2"/>
        </w:numPr>
        <w:rPr>
          <w:sz w:val="24"/>
          <w:szCs w:val="24"/>
        </w:rPr>
      </w:pPr>
      <w:r>
        <w:rPr>
          <w:sz w:val="24"/>
          <w:szCs w:val="24"/>
        </w:rPr>
        <w:t>Names Yahweh as the God of Israel</w:t>
      </w:r>
    </w:p>
    <w:p w14:paraId="0782A83F" w14:textId="5D28B2D2" w:rsidR="00AD41D1" w:rsidRDefault="00AD41D1" w:rsidP="00AD41D1">
      <w:pPr>
        <w:pStyle w:val="ListParagraph"/>
        <w:numPr>
          <w:ilvl w:val="0"/>
          <w:numId w:val="2"/>
        </w:numPr>
        <w:rPr>
          <w:sz w:val="24"/>
          <w:szCs w:val="24"/>
        </w:rPr>
      </w:pPr>
      <w:r>
        <w:rPr>
          <w:sz w:val="24"/>
          <w:szCs w:val="24"/>
        </w:rPr>
        <w:t>Contains an early reference to the “house of David.”</w:t>
      </w:r>
    </w:p>
    <w:p w14:paraId="24CD48C0" w14:textId="77777777" w:rsidR="00913A4B" w:rsidRDefault="00913A4B" w:rsidP="00913A4B">
      <w:pPr>
        <w:rPr>
          <w:sz w:val="24"/>
          <w:szCs w:val="24"/>
        </w:rPr>
      </w:pPr>
    </w:p>
    <w:p w14:paraId="2BB4400A" w14:textId="58BE3404" w:rsidR="00913A4B" w:rsidRDefault="00913A4B" w:rsidP="00913A4B">
      <w:pPr>
        <w:rPr>
          <w:b/>
          <w:bCs/>
          <w:sz w:val="24"/>
          <w:szCs w:val="24"/>
        </w:rPr>
      </w:pPr>
      <w:r>
        <w:rPr>
          <w:b/>
          <w:bCs/>
          <w:sz w:val="24"/>
          <w:szCs w:val="24"/>
        </w:rPr>
        <w:t>1 Kings 16:</w:t>
      </w:r>
      <w:r w:rsidR="009259CD">
        <w:rPr>
          <w:b/>
          <w:bCs/>
          <w:sz w:val="24"/>
          <w:szCs w:val="24"/>
        </w:rPr>
        <w:t>15-16, 29-30</w:t>
      </w:r>
    </w:p>
    <w:p w14:paraId="2DB1EF6B" w14:textId="77777777" w:rsidR="00913A4B" w:rsidRDefault="00913A4B" w:rsidP="00913A4B">
      <w:pPr>
        <w:rPr>
          <w:b/>
          <w:bCs/>
          <w:sz w:val="24"/>
          <w:szCs w:val="24"/>
        </w:rPr>
      </w:pPr>
      <w:r>
        <w:rPr>
          <w:b/>
          <w:bCs/>
          <w:sz w:val="24"/>
          <w:szCs w:val="24"/>
        </w:rPr>
        <w:t>Numbers 21:29</w:t>
      </w:r>
    </w:p>
    <w:p w14:paraId="41340272" w14:textId="5670EB44" w:rsidR="00913A4B" w:rsidRPr="00913A4B" w:rsidRDefault="00913A4B" w:rsidP="00913A4B">
      <w:pPr>
        <w:rPr>
          <w:b/>
          <w:bCs/>
          <w:sz w:val="24"/>
          <w:szCs w:val="24"/>
        </w:rPr>
      </w:pPr>
      <w:r>
        <w:rPr>
          <w:b/>
          <w:bCs/>
          <w:sz w:val="24"/>
          <w:szCs w:val="24"/>
        </w:rPr>
        <w:t>2 Kings 3</w:t>
      </w:r>
      <w:r w:rsidR="0055258D">
        <w:rPr>
          <w:b/>
          <w:bCs/>
          <w:sz w:val="24"/>
          <w:szCs w:val="24"/>
        </w:rPr>
        <w:t>:4</w:t>
      </w:r>
      <w:r w:rsidR="009259CD">
        <w:rPr>
          <w:b/>
          <w:bCs/>
          <w:sz w:val="24"/>
          <w:szCs w:val="24"/>
        </w:rPr>
        <w:t>-6</w:t>
      </w:r>
    </w:p>
    <w:p w14:paraId="3F0E1676" w14:textId="77777777" w:rsidR="009569DA" w:rsidRDefault="009569DA" w:rsidP="00983ED2">
      <w:pPr>
        <w:rPr>
          <w:b/>
          <w:bCs/>
          <w:sz w:val="24"/>
          <w:szCs w:val="24"/>
        </w:rPr>
      </w:pPr>
    </w:p>
    <w:p w14:paraId="72A7209F" w14:textId="77777777" w:rsidR="00432255" w:rsidRDefault="00432255" w:rsidP="00983ED2">
      <w:pPr>
        <w:rPr>
          <w:b/>
          <w:bCs/>
          <w:sz w:val="24"/>
          <w:szCs w:val="24"/>
        </w:rPr>
      </w:pPr>
    </w:p>
    <w:p w14:paraId="3302476A" w14:textId="77777777" w:rsidR="00432255" w:rsidRDefault="00432255" w:rsidP="00983ED2">
      <w:pPr>
        <w:rPr>
          <w:b/>
          <w:bCs/>
          <w:sz w:val="24"/>
          <w:szCs w:val="24"/>
        </w:rPr>
      </w:pPr>
    </w:p>
    <w:p w14:paraId="76D01017" w14:textId="7D296AF1" w:rsidR="00C80D68" w:rsidRPr="002D404A" w:rsidRDefault="00C80D68" w:rsidP="00983ED2">
      <w:pPr>
        <w:rPr>
          <w:sz w:val="24"/>
          <w:szCs w:val="24"/>
        </w:rPr>
      </w:pPr>
      <w:r>
        <w:rPr>
          <w:b/>
          <w:bCs/>
          <w:sz w:val="24"/>
          <w:szCs w:val="24"/>
        </w:rPr>
        <w:t>4. Bulla</w:t>
      </w:r>
      <w:r>
        <w:rPr>
          <w:sz w:val="24"/>
          <w:szCs w:val="24"/>
        </w:rPr>
        <w:t xml:space="preserve"> (an official seal)</w:t>
      </w:r>
      <w:r>
        <w:rPr>
          <w:b/>
          <w:bCs/>
          <w:sz w:val="24"/>
          <w:szCs w:val="24"/>
        </w:rPr>
        <w:t xml:space="preserve"> of Isaiah</w:t>
      </w:r>
      <w:r>
        <w:rPr>
          <w:sz w:val="24"/>
          <w:szCs w:val="24"/>
        </w:rPr>
        <w:t xml:space="preserve"> – Found in the same context as a bulla of King Hezekiah, dated to the 7</w:t>
      </w:r>
      <w:r w:rsidRPr="00C80D68">
        <w:rPr>
          <w:sz w:val="24"/>
          <w:szCs w:val="24"/>
          <w:vertAlign w:val="superscript"/>
        </w:rPr>
        <w:t>th</w:t>
      </w:r>
      <w:r>
        <w:rPr>
          <w:sz w:val="24"/>
          <w:szCs w:val="24"/>
        </w:rPr>
        <w:t>/8</w:t>
      </w:r>
      <w:r w:rsidRPr="00C80D68">
        <w:rPr>
          <w:sz w:val="24"/>
          <w:szCs w:val="24"/>
          <w:vertAlign w:val="superscript"/>
        </w:rPr>
        <w:t>th</w:t>
      </w:r>
      <w:r>
        <w:rPr>
          <w:sz w:val="24"/>
          <w:szCs w:val="24"/>
        </w:rPr>
        <w:t xml:space="preserve"> century BC and made from the stamped impression of a signet ring.</w:t>
      </w:r>
      <w:r w:rsidR="002D404A">
        <w:rPr>
          <w:sz w:val="24"/>
          <w:szCs w:val="24"/>
        </w:rPr>
        <w:t xml:space="preserve"> “belonging to Isaiah, prophet”</w:t>
      </w:r>
    </w:p>
    <w:p w14:paraId="39A15B50" w14:textId="2449B7F0" w:rsidR="00C80D68" w:rsidRDefault="00630049" w:rsidP="00983ED2">
      <w:pPr>
        <w:rPr>
          <w:b/>
          <w:bCs/>
          <w:sz w:val="24"/>
          <w:szCs w:val="24"/>
        </w:rPr>
      </w:pPr>
      <w:r>
        <w:rPr>
          <w:noProof/>
        </w:rPr>
        <w:drawing>
          <wp:anchor distT="0" distB="0" distL="114300" distR="114300" simplePos="0" relativeHeight="251664384" behindDoc="0" locked="0" layoutInCell="1" allowOverlap="1" wp14:anchorId="7A7B26BD" wp14:editId="26FFAFEF">
            <wp:simplePos x="0" y="0"/>
            <wp:positionH relativeFrom="column">
              <wp:posOffset>1817739</wp:posOffset>
            </wp:positionH>
            <wp:positionV relativeFrom="paragraph">
              <wp:posOffset>120103</wp:posOffset>
            </wp:positionV>
            <wp:extent cx="2642235" cy="1491615"/>
            <wp:effectExtent l="0" t="0" r="0" b="0"/>
            <wp:wrapSquare wrapText="bothSides"/>
            <wp:docPr id="1730365726" name="Picture 4" descr="Isaiah Bulla | ArmstrongInstitut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ObLatqqMNm00PEPocOB0A0_36" descr="Isaiah Bulla | ArmstrongInstitute.o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2235" cy="149161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"/Users/ted/Library/Group Containers/UBF8T346G9.ms/WebArchiveCopyPasteTempFiles/com.microsoft.Word/images?q=tbnANd9GcRF-HXmWdmznvzGbqL-vDDn4nT3nYAe6HhoUhCSQ-bfgw&amp;s=10" \* MERGEFORMATINET </w:instrText>
      </w:r>
      <w:r>
        <w:fldChar w:fldCharType="separate"/>
      </w:r>
      <w:r>
        <w:fldChar w:fldCharType="end"/>
      </w:r>
    </w:p>
    <w:p w14:paraId="701E9201" w14:textId="520C08AF" w:rsidR="002D404A" w:rsidRDefault="002D404A" w:rsidP="00983ED2">
      <w:pPr>
        <w:rPr>
          <w:b/>
          <w:bCs/>
          <w:sz w:val="24"/>
          <w:szCs w:val="24"/>
        </w:rPr>
      </w:pPr>
    </w:p>
    <w:p w14:paraId="6AB9B806" w14:textId="36DB0303" w:rsidR="002D404A" w:rsidRDefault="002D404A" w:rsidP="00983ED2">
      <w:pPr>
        <w:rPr>
          <w:b/>
          <w:bCs/>
          <w:sz w:val="24"/>
          <w:szCs w:val="24"/>
        </w:rPr>
      </w:pPr>
    </w:p>
    <w:p w14:paraId="2D2F8738" w14:textId="4A2FBBF0" w:rsidR="002D404A" w:rsidRDefault="002D404A" w:rsidP="00983ED2">
      <w:pPr>
        <w:rPr>
          <w:b/>
          <w:bCs/>
          <w:sz w:val="24"/>
          <w:szCs w:val="24"/>
        </w:rPr>
      </w:pPr>
    </w:p>
    <w:p w14:paraId="603E014D" w14:textId="77777777" w:rsidR="002D404A" w:rsidRDefault="002D404A" w:rsidP="00983ED2">
      <w:pPr>
        <w:rPr>
          <w:b/>
          <w:bCs/>
          <w:sz w:val="24"/>
          <w:szCs w:val="24"/>
        </w:rPr>
      </w:pPr>
    </w:p>
    <w:p w14:paraId="294AF00B" w14:textId="77777777" w:rsidR="002D404A" w:rsidRDefault="002D404A" w:rsidP="00983ED2">
      <w:pPr>
        <w:rPr>
          <w:b/>
          <w:bCs/>
          <w:sz w:val="24"/>
          <w:szCs w:val="24"/>
        </w:rPr>
      </w:pPr>
    </w:p>
    <w:p w14:paraId="2905D12E" w14:textId="77777777" w:rsidR="00630049" w:rsidRDefault="00630049" w:rsidP="00983ED2">
      <w:pPr>
        <w:rPr>
          <w:b/>
          <w:bCs/>
          <w:sz w:val="24"/>
          <w:szCs w:val="24"/>
        </w:rPr>
      </w:pPr>
    </w:p>
    <w:p w14:paraId="2221DCCC" w14:textId="77777777" w:rsidR="00630049" w:rsidRDefault="00630049" w:rsidP="00983ED2">
      <w:pPr>
        <w:rPr>
          <w:b/>
          <w:bCs/>
          <w:sz w:val="24"/>
          <w:szCs w:val="24"/>
        </w:rPr>
      </w:pPr>
    </w:p>
    <w:p w14:paraId="5A70A73E" w14:textId="77777777" w:rsidR="00630049" w:rsidRDefault="00630049" w:rsidP="00983ED2">
      <w:pPr>
        <w:rPr>
          <w:b/>
          <w:bCs/>
          <w:sz w:val="24"/>
          <w:szCs w:val="24"/>
        </w:rPr>
      </w:pPr>
    </w:p>
    <w:p w14:paraId="053E51CD" w14:textId="77777777" w:rsidR="00630049" w:rsidRDefault="00630049" w:rsidP="00983ED2">
      <w:pPr>
        <w:rPr>
          <w:b/>
          <w:bCs/>
          <w:sz w:val="24"/>
          <w:szCs w:val="24"/>
        </w:rPr>
      </w:pPr>
    </w:p>
    <w:p w14:paraId="7BB8E6C1" w14:textId="77777777" w:rsidR="00630049" w:rsidRDefault="00630049" w:rsidP="00983ED2">
      <w:pPr>
        <w:rPr>
          <w:b/>
          <w:bCs/>
          <w:sz w:val="24"/>
          <w:szCs w:val="24"/>
        </w:rPr>
      </w:pPr>
    </w:p>
    <w:p w14:paraId="6C9842A2" w14:textId="77777777" w:rsidR="009569DA" w:rsidRDefault="009569DA" w:rsidP="00983ED2">
      <w:pPr>
        <w:rPr>
          <w:b/>
          <w:bCs/>
          <w:sz w:val="24"/>
          <w:szCs w:val="24"/>
        </w:rPr>
      </w:pPr>
    </w:p>
    <w:p w14:paraId="10F36931" w14:textId="6E1B711E" w:rsidR="00C97C3E" w:rsidRDefault="00C97C3E" w:rsidP="00983ED2">
      <w:pPr>
        <w:rPr>
          <w:b/>
          <w:bCs/>
          <w:sz w:val="24"/>
          <w:szCs w:val="24"/>
        </w:rPr>
      </w:pPr>
      <w:r>
        <w:rPr>
          <w:b/>
          <w:bCs/>
          <w:sz w:val="24"/>
          <w:szCs w:val="24"/>
        </w:rPr>
        <w:lastRenderedPageBreak/>
        <w:t xml:space="preserve">The </w:t>
      </w:r>
      <w:r w:rsidR="00E54B24">
        <w:rPr>
          <w:b/>
          <w:bCs/>
          <w:sz w:val="24"/>
          <w:szCs w:val="24"/>
        </w:rPr>
        <w:t xml:space="preserve">Assyrian Conquest of Judah - </w:t>
      </w:r>
    </w:p>
    <w:p w14:paraId="4705758F" w14:textId="77777777" w:rsidR="00C97C3E" w:rsidRDefault="00C97C3E" w:rsidP="00983ED2">
      <w:pPr>
        <w:rPr>
          <w:b/>
          <w:bCs/>
          <w:sz w:val="24"/>
          <w:szCs w:val="24"/>
        </w:rPr>
      </w:pPr>
    </w:p>
    <w:p w14:paraId="4AB8D539" w14:textId="15A25DC1" w:rsidR="00983ED2" w:rsidRDefault="00842F10" w:rsidP="00983ED2">
      <w:pPr>
        <w:rPr>
          <w:b/>
          <w:bCs/>
          <w:sz w:val="24"/>
          <w:szCs w:val="24"/>
        </w:rPr>
      </w:pPr>
      <w:r>
        <w:rPr>
          <w:b/>
          <w:bCs/>
          <w:sz w:val="24"/>
          <w:szCs w:val="24"/>
        </w:rPr>
        <w:t>Isaiah 36:1</w:t>
      </w:r>
      <w:r w:rsidR="00B32AB3">
        <w:rPr>
          <w:b/>
          <w:bCs/>
          <w:sz w:val="24"/>
          <w:szCs w:val="24"/>
        </w:rPr>
        <w:t>-2</w:t>
      </w:r>
    </w:p>
    <w:p w14:paraId="02ADD496" w14:textId="71035910" w:rsidR="00842F10" w:rsidRDefault="00842F10" w:rsidP="00983ED2">
      <w:pPr>
        <w:rPr>
          <w:b/>
          <w:bCs/>
          <w:sz w:val="24"/>
          <w:szCs w:val="24"/>
        </w:rPr>
      </w:pPr>
      <w:r>
        <w:rPr>
          <w:b/>
          <w:bCs/>
          <w:sz w:val="24"/>
          <w:szCs w:val="24"/>
        </w:rPr>
        <w:t>2 Chronicles 32:9</w:t>
      </w:r>
    </w:p>
    <w:p w14:paraId="53E4E6BD" w14:textId="15D1978A" w:rsidR="00B32AB3" w:rsidRDefault="00B32AB3" w:rsidP="00983ED2">
      <w:pPr>
        <w:rPr>
          <w:b/>
          <w:bCs/>
          <w:sz w:val="24"/>
          <w:szCs w:val="24"/>
        </w:rPr>
      </w:pPr>
      <w:r>
        <w:rPr>
          <w:b/>
          <w:bCs/>
          <w:sz w:val="24"/>
          <w:szCs w:val="24"/>
        </w:rPr>
        <w:t>2 Kings 18:13-17</w:t>
      </w:r>
    </w:p>
    <w:p w14:paraId="7E06B5A3" w14:textId="77777777" w:rsidR="00D526F7" w:rsidRDefault="00842F10" w:rsidP="00983ED2">
      <w:pPr>
        <w:rPr>
          <w:b/>
          <w:bCs/>
          <w:sz w:val="24"/>
          <w:szCs w:val="24"/>
        </w:rPr>
      </w:pPr>
      <w:r>
        <w:rPr>
          <w:b/>
          <w:bCs/>
          <w:sz w:val="24"/>
          <w:szCs w:val="24"/>
        </w:rPr>
        <w:t>2 Kings 19:</w:t>
      </w:r>
      <w:r w:rsidR="00C570B9">
        <w:rPr>
          <w:b/>
          <w:bCs/>
          <w:sz w:val="24"/>
          <w:szCs w:val="24"/>
        </w:rPr>
        <w:t xml:space="preserve">20, </w:t>
      </w:r>
      <w:r>
        <w:rPr>
          <w:b/>
          <w:bCs/>
          <w:sz w:val="24"/>
          <w:szCs w:val="24"/>
        </w:rPr>
        <w:t>35-36</w:t>
      </w:r>
    </w:p>
    <w:p w14:paraId="424ECF26" w14:textId="5A5F67CE" w:rsidR="00842F10" w:rsidRPr="009A09B0" w:rsidRDefault="00C97C3E" w:rsidP="00983ED2">
      <w:pPr>
        <w:rPr>
          <w:b/>
          <w:bCs/>
          <w:sz w:val="24"/>
          <w:szCs w:val="24"/>
        </w:rPr>
      </w:pPr>
      <w:r>
        <w:rPr>
          <w:noProof/>
        </w:rPr>
        <w:drawing>
          <wp:anchor distT="0" distB="0" distL="114300" distR="114300" simplePos="0" relativeHeight="251658240" behindDoc="0" locked="0" layoutInCell="1" allowOverlap="1" wp14:anchorId="75660879" wp14:editId="475C22A6">
            <wp:simplePos x="0" y="0"/>
            <wp:positionH relativeFrom="column">
              <wp:posOffset>2511971</wp:posOffset>
            </wp:positionH>
            <wp:positionV relativeFrom="paragraph">
              <wp:posOffset>149889</wp:posOffset>
            </wp:positionV>
            <wp:extent cx="4137660" cy="2743835"/>
            <wp:effectExtent l="0" t="0" r="2540" b="0"/>
            <wp:wrapSquare wrapText="bothSides"/>
            <wp:docPr id="16568885" name="Picture 1" descr="Artifact of the Month: Siege of Lachish Wall Relief - BiblePlac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a1KKaqn-KLep0PEP2ayziQw_39" descr="Artifact of the Month: Siege of Lachish Wall Relief - BiblePlaces.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7660" cy="2743835"/>
                    </a:xfrm>
                    <a:prstGeom prst="rect">
                      <a:avLst/>
                    </a:prstGeom>
                    <a:noFill/>
                    <a:ln>
                      <a:noFill/>
                    </a:ln>
                  </pic:spPr>
                </pic:pic>
              </a:graphicData>
            </a:graphic>
            <wp14:sizeRelH relativeFrom="page">
              <wp14:pctWidth>0</wp14:pctWidth>
            </wp14:sizeRelH>
            <wp14:sizeRelV relativeFrom="page">
              <wp14:pctHeight>0</wp14:pctHeight>
            </wp14:sizeRelV>
          </wp:anchor>
        </w:drawing>
      </w:r>
      <w:r w:rsidR="00D526F7">
        <w:rPr>
          <w:b/>
          <w:bCs/>
          <w:sz w:val="24"/>
          <w:szCs w:val="24"/>
        </w:rPr>
        <w:t>Zephaniah 2:12-14</w:t>
      </w:r>
    </w:p>
    <w:p w14:paraId="21CBD365" w14:textId="76EEE1D1" w:rsidR="00A85C2C" w:rsidRDefault="00A85C2C" w:rsidP="00A85C2C">
      <w:pPr>
        <w:tabs>
          <w:tab w:val="left" w:pos="4755"/>
        </w:tabs>
        <w:jc w:val="center"/>
        <w:rPr>
          <w:b/>
          <w:bCs/>
          <w:sz w:val="24"/>
          <w:szCs w:val="24"/>
        </w:rPr>
      </w:pPr>
    </w:p>
    <w:p w14:paraId="30707ADA" w14:textId="57F76C41" w:rsidR="00E54B24" w:rsidRPr="00E54B24" w:rsidRDefault="00B32AB3" w:rsidP="00E54B24">
      <w:pPr>
        <w:tabs>
          <w:tab w:val="left" w:pos="4755"/>
        </w:tabs>
        <w:rPr>
          <w:bCs/>
          <w:sz w:val="24"/>
          <w:szCs w:val="24"/>
        </w:rPr>
      </w:pPr>
      <w:r>
        <w:rPr>
          <w:b/>
          <w:sz w:val="24"/>
          <w:szCs w:val="24"/>
        </w:rPr>
        <w:t xml:space="preserve">Lachish Reliefs at Ninevah </w:t>
      </w:r>
      <w:r>
        <w:rPr>
          <w:bCs/>
          <w:sz w:val="24"/>
          <w:szCs w:val="24"/>
        </w:rPr>
        <w:t>from 700 to 681 BC</w:t>
      </w:r>
    </w:p>
    <w:p w14:paraId="119B4328" w14:textId="3C7CA857" w:rsidR="00A85C2C" w:rsidRDefault="00E418DB" w:rsidP="00A85C2C">
      <w:pPr>
        <w:tabs>
          <w:tab w:val="left" w:pos="4755"/>
        </w:tabs>
        <w:jc w:val="center"/>
        <w:rPr>
          <w:b/>
          <w:bCs/>
          <w:sz w:val="24"/>
          <w:szCs w:val="24"/>
        </w:rPr>
      </w:pPr>
      <w:r>
        <w:fldChar w:fldCharType="begin"/>
      </w:r>
      <w:r>
        <w:instrText xml:space="preserve"> INCLUDEPICTURE "/Users/ted/Library/Group Containers/UBF8T346G9.ms/WebArchiveCopyPasteTempFiles/com.microsoft.Word/images?q=tbnANd9GcRslxd5rd_R71mHp0k86wJUzrOGbN1HpjKbwB5QN298BA&amp;s=10" \* MERGEFORMATINET </w:instrText>
      </w:r>
      <w:r>
        <w:fldChar w:fldCharType="separate"/>
      </w:r>
      <w:r>
        <w:fldChar w:fldCharType="end"/>
      </w:r>
    </w:p>
    <w:p w14:paraId="2B73B76E" w14:textId="11EF07D7" w:rsidR="00A85C2C" w:rsidRDefault="00A85C2C" w:rsidP="00A85C2C">
      <w:pPr>
        <w:tabs>
          <w:tab w:val="left" w:pos="4755"/>
        </w:tabs>
        <w:jc w:val="center"/>
        <w:rPr>
          <w:b/>
          <w:bCs/>
          <w:sz w:val="24"/>
          <w:szCs w:val="24"/>
        </w:rPr>
      </w:pPr>
    </w:p>
    <w:p w14:paraId="6122E8C2" w14:textId="6D781A78" w:rsidR="00E418DB" w:rsidRDefault="00E418DB" w:rsidP="00A85C2C">
      <w:pPr>
        <w:tabs>
          <w:tab w:val="left" w:pos="4755"/>
        </w:tabs>
        <w:jc w:val="center"/>
        <w:rPr>
          <w:b/>
          <w:bCs/>
          <w:sz w:val="24"/>
          <w:szCs w:val="24"/>
        </w:rPr>
      </w:pPr>
    </w:p>
    <w:p w14:paraId="53F4DA22" w14:textId="733DCA66" w:rsidR="00E418DB" w:rsidRDefault="00E418DB" w:rsidP="00A85C2C">
      <w:pPr>
        <w:tabs>
          <w:tab w:val="left" w:pos="4755"/>
        </w:tabs>
        <w:jc w:val="center"/>
        <w:rPr>
          <w:b/>
          <w:bCs/>
          <w:sz w:val="24"/>
          <w:szCs w:val="24"/>
        </w:rPr>
      </w:pPr>
    </w:p>
    <w:p w14:paraId="6FD6078F" w14:textId="6EE76251" w:rsidR="00E418DB" w:rsidRDefault="00E418DB" w:rsidP="00A85C2C">
      <w:pPr>
        <w:tabs>
          <w:tab w:val="left" w:pos="4755"/>
        </w:tabs>
        <w:jc w:val="center"/>
        <w:rPr>
          <w:b/>
          <w:bCs/>
          <w:sz w:val="24"/>
          <w:szCs w:val="24"/>
        </w:rPr>
      </w:pPr>
    </w:p>
    <w:p w14:paraId="1A7BC8D2" w14:textId="11FE5801" w:rsidR="00E418DB" w:rsidRDefault="00E418DB" w:rsidP="00A85C2C">
      <w:pPr>
        <w:tabs>
          <w:tab w:val="left" w:pos="4755"/>
        </w:tabs>
        <w:jc w:val="center"/>
        <w:rPr>
          <w:b/>
          <w:bCs/>
          <w:sz w:val="24"/>
          <w:szCs w:val="24"/>
        </w:rPr>
      </w:pPr>
    </w:p>
    <w:p w14:paraId="6E4A850E" w14:textId="32477545" w:rsidR="00E418DB" w:rsidRDefault="00E418DB" w:rsidP="00A85C2C">
      <w:pPr>
        <w:tabs>
          <w:tab w:val="left" w:pos="4755"/>
        </w:tabs>
        <w:jc w:val="center"/>
        <w:rPr>
          <w:b/>
          <w:bCs/>
          <w:sz w:val="24"/>
          <w:szCs w:val="24"/>
        </w:rPr>
      </w:pPr>
    </w:p>
    <w:p w14:paraId="61537D94" w14:textId="788A850D" w:rsidR="00A85C2C" w:rsidRDefault="00A85C2C" w:rsidP="00A85C2C">
      <w:pPr>
        <w:tabs>
          <w:tab w:val="left" w:pos="4755"/>
        </w:tabs>
        <w:jc w:val="center"/>
        <w:rPr>
          <w:b/>
          <w:bCs/>
          <w:sz w:val="24"/>
          <w:szCs w:val="24"/>
        </w:rPr>
      </w:pPr>
    </w:p>
    <w:p w14:paraId="3FFF1094" w14:textId="22649941" w:rsidR="00E418DB" w:rsidRDefault="00E418DB" w:rsidP="00A85C2C">
      <w:pPr>
        <w:tabs>
          <w:tab w:val="left" w:pos="4755"/>
        </w:tabs>
        <w:jc w:val="center"/>
        <w:rPr>
          <w:b/>
          <w:bCs/>
          <w:sz w:val="24"/>
          <w:szCs w:val="24"/>
        </w:rPr>
      </w:pPr>
    </w:p>
    <w:p w14:paraId="567006A1" w14:textId="175E07F7" w:rsidR="00E418DB" w:rsidRDefault="00E418DB" w:rsidP="00A85C2C">
      <w:pPr>
        <w:tabs>
          <w:tab w:val="left" w:pos="4755"/>
        </w:tabs>
        <w:jc w:val="center"/>
        <w:rPr>
          <w:b/>
          <w:bCs/>
          <w:sz w:val="24"/>
          <w:szCs w:val="24"/>
        </w:rPr>
      </w:pPr>
    </w:p>
    <w:p w14:paraId="04FAC2AB" w14:textId="77777777" w:rsidR="00E418DB" w:rsidRDefault="00E418DB" w:rsidP="00A85C2C">
      <w:pPr>
        <w:tabs>
          <w:tab w:val="left" w:pos="4755"/>
        </w:tabs>
        <w:jc w:val="center"/>
        <w:rPr>
          <w:b/>
          <w:bCs/>
          <w:sz w:val="24"/>
          <w:szCs w:val="24"/>
        </w:rPr>
      </w:pPr>
    </w:p>
    <w:p w14:paraId="7180EC9D" w14:textId="763C844F" w:rsidR="00E418DB" w:rsidRDefault="00E418DB" w:rsidP="00A85C2C">
      <w:pPr>
        <w:tabs>
          <w:tab w:val="left" w:pos="4755"/>
        </w:tabs>
        <w:jc w:val="center"/>
        <w:rPr>
          <w:b/>
          <w:bCs/>
          <w:sz w:val="24"/>
          <w:szCs w:val="24"/>
        </w:rPr>
      </w:pPr>
    </w:p>
    <w:p w14:paraId="3FF1F9EA" w14:textId="2180314E" w:rsidR="00E418DB" w:rsidRDefault="00E418DB" w:rsidP="00A85C2C">
      <w:pPr>
        <w:tabs>
          <w:tab w:val="left" w:pos="4755"/>
        </w:tabs>
        <w:jc w:val="center"/>
        <w:rPr>
          <w:b/>
          <w:bCs/>
          <w:sz w:val="24"/>
          <w:szCs w:val="24"/>
        </w:rPr>
      </w:pPr>
    </w:p>
    <w:p w14:paraId="028D4E4A" w14:textId="77777777" w:rsidR="0032058E" w:rsidRDefault="0032058E" w:rsidP="0032058E">
      <w:pPr>
        <w:tabs>
          <w:tab w:val="left" w:pos="4755"/>
        </w:tabs>
        <w:rPr>
          <w:b/>
          <w:bCs/>
          <w:sz w:val="24"/>
          <w:szCs w:val="24"/>
        </w:rPr>
      </w:pPr>
    </w:p>
    <w:p w14:paraId="05408FD2" w14:textId="63DB35E3" w:rsidR="00E418DB" w:rsidRPr="0032058E" w:rsidRDefault="00094342" w:rsidP="0032058E">
      <w:pPr>
        <w:tabs>
          <w:tab w:val="left" w:pos="4755"/>
        </w:tabs>
        <w:rPr>
          <w:b/>
          <w:bCs/>
          <w:sz w:val="24"/>
          <w:szCs w:val="24"/>
        </w:rPr>
      </w:pPr>
      <w:r w:rsidRPr="00E418DB">
        <w:rPr>
          <w:noProof/>
          <w:sz w:val="24"/>
          <w:szCs w:val="24"/>
        </w:rPr>
        <w:drawing>
          <wp:anchor distT="0" distB="0" distL="114300" distR="114300" simplePos="0" relativeHeight="251659264" behindDoc="0" locked="0" layoutInCell="1" allowOverlap="1" wp14:anchorId="5B7076D8" wp14:editId="0C54BA50">
            <wp:simplePos x="0" y="0"/>
            <wp:positionH relativeFrom="column">
              <wp:posOffset>5137980</wp:posOffset>
            </wp:positionH>
            <wp:positionV relativeFrom="paragraph">
              <wp:posOffset>83478</wp:posOffset>
            </wp:positionV>
            <wp:extent cx="1992630" cy="3965575"/>
            <wp:effectExtent l="0" t="0" r="1270" b="0"/>
            <wp:wrapSquare wrapText="bothSides"/>
            <wp:docPr id="5" name="Picture 4" descr="Artifact of the Month: Sennacherib Prism - BiblePlaces.com">
              <a:extLst xmlns:a="http://schemas.openxmlformats.org/drawingml/2006/main">
                <a:ext uri="{FF2B5EF4-FFF2-40B4-BE49-F238E27FC236}">
                  <a16:creationId xmlns:a16="http://schemas.microsoft.com/office/drawing/2014/main" id="{0DFACF98-F672-6F89-D769-147B58DAAE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rtifact of the Month: Sennacherib Prism - BiblePlaces.com">
                      <a:extLst>
                        <a:ext uri="{FF2B5EF4-FFF2-40B4-BE49-F238E27FC236}">
                          <a16:creationId xmlns:a16="http://schemas.microsoft.com/office/drawing/2014/main" id="{0DFACF98-F672-6F89-D769-147B58DAAEF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992630" cy="3965575"/>
                    </a:xfrm>
                    <a:prstGeom prst="rect">
                      <a:avLst/>
                    </a:prstGeom>
                  </pic:spPr>
                </pic:pic>
              </a:graphicData>
            </a:graphic>
            <wp14:sizeRelH relativeFrom="page">
              <wp14:pctWidth>0</wp14:pctWidth>
            </wp14:sizeRelH>
            <wp14:sizeRelV relativeFrom="page">
              <wp14:pctHeight>0</wp14:pctHeight>
            </wp14:sizeRelV>
          </wp:anchor>
        </w:drawing>
      </w:r>
      <w:r w:rsidR="00E418DB" w:rsidRPr="00E418DB">
        <w:rPr>
          <w:b/>
          <w:bCs/>
          <w:sz w:val="24"/>
          <w:szCs w:val="24"/>
        </w:rPr>
        <w:t xml:space="preserve">Sennacherib Prisms – </w:t>
      </w:r>
      <w:r w:rsidR="00E418DB" w:rsidRPr="00E418DB">
        <w:rPr>
          <w:sz w:val="24"/>
          <w:szCs w:val="24"/>
        </w:rPr>
        <w:t xml:space="preserve">evidence for the story of Hezekiah and Jerusalem </w:t>
      </w:r>
      <w:r>
        <w:rPr>
          <w:sz w:val="24"/>
          <w:szCs w:val="24"/>
        </w:rPr>
        <w:t>.</w:t>
      </w:r>
      <w:r w:rsidR="00E418DB" w:rsidRPr="00E418DB">
        <w:rPr>
          <w:sz w:val="24"/>
          <w:szCs w:val="24"/>
        </w:rPr>
        <w:t xml:space="preserve"> </w:t>
      </w:r>
    </w:p>
    <w:p w14:paraId="7EC3F2AF" w14:textId="341881E2" w:rsidR="00094342" w:rsidRPr="00094342" w:rsidRDefault="00094342" w:rsidP="00094342">
      <w:pPr>
        <w:tabs>
          <w:tab w:val="left" w:pos="4755"/>
        </w:tabs>
        <w:ind w:left="720"/>
        <w:rPr>
          <w:sz w:val="24"/>
          <w:szCs w:val="24"/>
        </w:rPr>
      </w:pPr>
      <w:r w:rsidRPr="00094342">
        <w:rPr>
          <w:sz w:val="24"/>
          <w:szCs w:val="24"/>
        </w:rPr>
        <w:t>“As for Hezekiah, that Judean, who did not submit to my yolk, I surrounded and conquered 46 of his strong wall towns as well as the small towns in their area, which were without number by leveling with battering rams, and by bringing up siege engines, and by attacking and storming on foot by mines tunnels and breeches. I besieged and took them. 200,150 people great and small, male and female, horses, mules, asses, camels, cattle, and sheep without number, I brought away from them and counted as spoil. He himself I shut up in Jerusalem, his royal city, like a bird in a cage. Fear of my lordly splendor overwhelmed that Hezekiah. The warriors and select troops he had brought in to strengthen his royal city. Jerusalem, did not fight. Hezekiah there felt the fear of the power of my arms, and he sent out to me the chiefs and the elders of Jerusalem with 30 talents of gold and 800 talents of silver and all kinds of valuable treasures”</w:t>
      </w:r>
    </w:p>
    <w:p w14:paraId="3B30F9EC" w14:textId="77777777" w:rsidR="0032058E" w:rsidRDefault="0032058E" w:rsidP="00A85C2C">
      <w:pPr>
        <w:tabs>
          <w:tab w:val="left" w:pos="4755"/>
        </w:tabs>
        <w:jc w:val="center"/>
        <w:rPr>
          <w:b/>
          <w:bCs/>
          <w:sz w:val="24"/>
          <w:szCs w:val="24"/>
        </w:rPr>
      </w:pPr>
    </w:p>
    <w:p w14:paraId="710EFB33" w14:textId="77777777" w:rsidR="00094342" w:rsidRDefault="00094342" w:rsidP="00A85C2C">
      <w:pPr>
        <w:tabs>
          <w:tab w:val="left" w:pos="4755"/>
        </w:tabs>
        <w:jc w:val="center"/>
        <w:rPr>
          <w:b/>
          <w:bCs/>
          <w:sz w:val="24"/>
          <w:szCs w:val="24"/>
        </w:rPr>
      </w:pPr>
    </w:p>
    <w:p w14:paraId="5D5CA60B" w14:textId="25E3D621" w:rsidR="00674628" w:rsidRDefault="00C97C3E" w:rsidP="00674628">
      <w:pPr>
        <w:tabs>
          <w:tab w:val="left" w:pos="4755"/>
        </w:tabs>
        <w:rPr>
          <w:b/>
          <w:bCs/>
          <w:sz w:val="24"/>
          <w:szCs w:val="24"/>
        </w:rPr>
      </w:pPr>
      <w:r w:rsidRPr="00674628">
        <w:rPr>
          <w:b/>
          <w:bCs/>
          <w:noProof/>
          <w:sz w:val="24"/>
          <w:szCs w:val="24"/>
        </w:rPr>
        <w:drawing>
          <wp:anchor distT="0" distB="0" distL="114300" distR="114300" simplePos="0" relativeHeight="251660288" behindDoc="0" locked="0" layoutInCell="1" allowOverlap="1" wp14:anchorId="3A2F1472" wp14:editId="50FEC373">
            <wp:simplePos x="0" y="0"/>
            <wp:positionH relativeFrom="column">
              <wp:posOffset>-42928</wp:posOffset>
            </wp:positionH>
            <wp:positionV relativeFrom="paragraph">
              <wp:posOffset>231258</wp:posOffset>
            </wp:positionV>
            <wp:extent cx="4277995" cy="1012825"/>
            <wp:effectExtent l="0" t="0" r="1905" b="3175"/>
            <wp:wrapSquare wrapText="bothSides"/>
            <wp:docPr id="4" name="Picture 3">
              <a:extLst xmlns:a="http://schemas.openxmlformats.org/drawingml/2006/main">
                <a:ext uri="{FF2B5EF4-FFF2-40B4-BE49-F238E27FC236}">
                  <a16:creationId xmlns:a16="http://schemas.microsoft.com/office/drawing/2014/main" id="{E4334ADF-9D23-C46D-57A5-57579D0042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4334ADF-9D23-C46D-57A5-57579D00423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7995" cy="1012825"/>
                    </a:xfrm>
                    <a:prstGeom prst="rect">
                      <a:avLst/>
                    </a:prstGeom>
                  </pic:spPr>
                </pic:pic>
              </a:graphicData>
            </a:graphic>
            <wp14:sizeRelH relativeFrom="page">
              <wp14:pctWidth>0</wp14:pctWidth>
            </wp14:sizeRelH>
            <wp14:sizeRelV relativeFrom="page">
              <wp14:pctHeight>0</wp14:pctHeight>
            </wp14:sizeRelV>
          </wp:anchor>
        </w:drawing>
      </w:r>
      <w:r w:rsidR="00674628" w:rsidRPr="00674628">
        <w:rPr>
          <w:b/>
          <w:bCs/>
          <w:sz w:val="24"/>
          <w:szCs w:val="24"/>
        </w:rPr>
        <w:t xml:space="preserve">Watch this video from the Expedition Bible YouTube Channel: </w:t>
      </w:r>
    </w:p>
    <w:p w14:paraId="4A951A03" w14:textId="4D6A1A8E" w:rsidR="00674628" w:rsidRDefault="00674628" w:rsidP="00674628">
      <w:pPr>
        <w:tabs>
          <w:tab w:val="left" w:pos="4755"/>
        </w:tabs>
        <w:rPr>
          <w:b/>
          <w:bCs/>
          <w:sz w:val="24"/>
          <w:szCs w:val="24"/>
        </w:rPr>
      </w:pPr>
    </w:p>
    <w:p w14:paraId="7DED3CFD" w14:textId="77777777" w:rsidR="00674628" w:rsidRDefault="00674628" w:rsidP="00A85C2C">
      <w:pPr>
        <w:tabs>
          <w:tab w:val="left" w:pos="4755"/>
        </w:tabs>
        <w:jc w:val="center"/>
        <w:rPr>
          <w:b/>
          <w:bCs/>
          <w:sz w:val="24"/>
          <w:szCs w:val="24"/>
        </w:rPr>
      </w:pPr>
    </w:p>
    <w:p w14:paraId="412426F5" w14:textId="77777777" w:rsidR="00674628" w:rsidRDefault="00674628" w:rsidP="00A85C2C">
      <w:pPr>
        <w:tabs>
          <w:tab w:val="left" w:pos="4755"/>
        </w:tabs>
        <w:jc w:val="center"/>
        <w:rPr>
          <w:b/>
          <w:bCs/>
          <w:sz w:val="24"/>
          <w:szCs w:val="24"/>
        </w:rPr>
      </w:pPr>
    </w:p>
    <w:p w14:paraId="3BB4DDF4" w14:textId="77777777" w:rsidR="00094342" w:rsidRDefault="00094342" w:rsidP="00C97C3E">
      <w:pPr>
        <w:tabs>
          <w:tab w:val="left" w:pos="4755"/>
        </w:tabs>
        <w:rPr>
          <w:b/>
          <w:bCs/>
          <w:sz w:val="24"/>
          <w:szCs w:val="24"/>
        </w:rPr>
      </w:pPr>
    </w:p>
    <w:p w14:paraId="1A5E655D" w14:textId="77777777" w:rsidR="00094342" w:rsidRDefault="00094342" w:rsidP="00C97C3E">
      <w:pPr>
        <w:tabs>
          <w:tab w:val="left" w:pos="4755"/>
        </w:tabs>
        <w:rPr>
          <w:b/>
          <w:bCs/>
          <w:sz w:val="24"/>
          <w:szCs w:val="24"/>
        </w:rPr>
      </w:pPr>
    </w:p>
    <w:p w14:paraId="272025F6" w14:textId="77777777" w:rsidR="00094342" w:rsidRDefault="00094342" w:rsidP="00C97C3E">
      <w:pPr>
        <w:tabs>
          <w:tab w:val="left" w:pos="4755"/>
        </w:tabs>
        <w:rPr>
          <w:b/>
          <w:bCs/>
          <w:sz w:val="24"/>
          <w:szCs w:val="24"/>
        </w:rPr>
      </w:pPr>
    </w:p>
    <w:p w14:paraId="6B74CF94" w14:textId="77777777" w:rsidR="00094342" w:rsidRDefault="00094342" w:rsidP="00C97C3E">
      <w:pPr>
        <w:tabs>
          <w:tab w:val="left" w:pos="4755"/>
        </w:tabs>
        <w:rPr>
          <w:b/>
          <w:bCs/>
          <w:sz w:val="24"/>
          <w:szCs w:val="24"/>
        </w:rPr>
      </w:pPr>
    </w:p>
    <w:p w14:paraId="3B5C2569" w14:textId="77777777" w:rsidR="00094342" w:rsidRDefault="00094342" w:rsidP="00C97C3E">
      <w:pPr>
        <w:tabs>
          <w:tab w:val="left" w:pos="4755"/>
        </w:tabs>
        <w:rPr>
          <w:b/>
          <w:bCs/>
          <w:sz w:val="24"/>
          <w:szCs w:val="24"/>
        </w:rPr>
      </w:pPr>
    </w:p>
    <w:p w14:paraId="2E997D37" w14:textId="7B4C5B6C" w:rsidR="00A76867" w:rsidRPr="00A85C2C" w:rsidRDefault="009A09B0" w:rsidP="00C97C3E">
      <w:pPr>
        <w:tabs>
          <w:tab w:val="left" w:pos="4755"/>
        </w:tabs>
        <w:rPr>
          <w:b/>
          <w:bCs/>
          <w:sz w:val="24"/>
          <w:szCs w:val="24"/>
        </w:rPr>
      </w:pPr>
      <w:r w:rsidRPr="009A09B0">
        <w:rPr>
          <w:b/>
          <w:bCs/>
          <w:sz w:val="24"/>
          <w:szCs w:val="24"/>
        </w:rPr>
        <w:t>Upcoming Classes</w:t>
      </w:r>
      <w:r w:rsidR="00C97C3E">
        <w:rPr>
          <w:b/>
          <w:bCs/>
          <w:sz w:val="24"/>
          <w:szCs w:val="24"/>
        </w:rPr>
        <w:t>:</w:t>
      </w:r>
    </w:p>
    <w:p w14:paraId="78BFADBF" w14:textId="0AD56A99" w:rsidR="009A09B0" w:rsidRPr="009A09B0" w:rsidRDefault="009A09B0" w:rsidP="009A09B0">
      <w:pPr>
        <w:ind w:left="1170"/>
        <w:rPr>
          <w:rFonts w:eastAsia="Times New Roman"/>
          <w:sz w:val="24"/>
          <w:szCs w:val="24"/>
          <w14:ligatures w14:val="none"/>
        </w:rPr>
      </w:pPr>
      <w:r w:rsidRPr="009A09B0">
        <w:rPr>
          <w:rFonts w:eastAsia="Times New Roman"/>
          <w:sz w:val="24"/>
          <w:szCs w:val="24"/>
          <w14:ligatures w14:val="none"/>
        </w:rPr>
        <w:t>October 25 - Jesus</w:t>
      </w:r>
    </w:p>
    <w:p w14:paraId="7A8E545E" w14:textId="1C49EA0A" w:rsidR="009A09B0" w:rsidRPr="007A2A8F" w:rsidRDefault="009A09B0" w:rsidP="007A2A8F">
      <w:pPr>
        <w:ind w:left="1170"/>
        <w:rPr>
          <w:rFonts w:eastAsia="Times New Roman"/>
          <w:sz w:val="24"/>
          <w:szCs w:val="24"/>
          <w14:ligatures w14:val="none"/>
        </w:rPr>
      </w:pPr>
      <w:r w:rsidRPr="009A09B0">
        <w:rPr>
          <w:rFonts w:eastAsia="Times New Roman"/>
          <w:sz w:val="24"/>
          <w:szCs w:val="24"/>
          <w14:ligatures w14:val="none"/>
        </w:rPr>
        <w:t xml:space="preserve">November 1 </w:t>
      </w:r>
      <w:r w:rsidR="00116359">
        <w:rPr>
          <w:rFonts w:eastAsia="Times New Roman"/>
          <w:sz w:val="24"/>
          <w:szCs w:val="24"/>
          <w14:ligatures w14:val="none"/>
        </w:rPr>
        <w:t>–</w:t>
      </w:r>
      <w:r w:rsidRPr="009A09B0">
        <w:rPr>
          <w:rFonts w:eastAsia="Times New Roman"/>
          <w:sz w:val="24"/>
          <w:szCs w:val="24"/>
          <w14:ligatures w14:val="none"/>
        </w:rPr>
        <w:t xml:space="preserve"> </w:t>
      </w:r>
      <w:r w:rsidR="00116359">
        <w:rPr>
          <w:rFonts w:eastAsia="Times New Roman"/>
          <w:sz w:val="24"/>
          <w:szCs w:val="24"/>
          <w14:ligatures w14:val="none"/>
        </w:rPr>
        <w:t>More Jesus</w:t>
      </w:r>
    </w:p>
    <w:sectPr w:rsidR="009A09B0" w:rsidRPr="007A2A8F" w:rsidSect="008730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AD653C"/>
    <w:multiLevelType w:val="hybridMultilevel"/>
    <w:tmpl w:val="E024823C"/>
    <w:lvl w:ilvl="0" w:tplc="D0AE34F4">
      <w:start w:val="1"/>
      <w:numFmt w:val="bullet"/>
      <w:lvlText w:val="ü"/>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1053DD"/>
    <w:multiLevelType w:val="hybridMultilevel"/>
    <w:tmpl w:val="37FE6938"/>
    <w:lvl w:ilvl="0" w:tplc="99ACF038">
      <w:start w:val="1"/>
      <w:numFmt w:val="bullet"/>
      <w:lvlText w:val="ü"/>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0C1CFC"/>
    <w:multiLevelType w:val="hybridMultilevel"/>
    <w:tmpl w:val="49744F5C"/>
    <w:lvl w:ilvl="0" w:tplc="D0AE34F4">
      <w:start w:val="1"/>
      <w:numFmt w:val="bullet"/>
      <w:lvlText w:val="ü"/>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1911972">
    <w:abstractNumId w:val="1"/>
  </w:num>
  <w:num w:numId="2" w16cid:durableId="1625424187">
    <w:abstractNumId w:val="2"/>
  </w:num>
  <w:num w:numId="3" w16cid:durableId="15082480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E8"/>
    <w:rsid w:val="00012A83"/>
    <w:rsid w:val="0004748D"/>
    <w:rsid w:val="00056E8B"/>
    <w:rsid w:val="000576C7"/>
    <w:rsid w:val="00094342"/>
    <w:rsid w:val="00116359"/>
    <w:rsid w:val="0014440A"/>
    <w:rsid w:val="001E1B65"/>
    <w:rsid w:val="00233596"/>
    <w:rsid w:val="00244683"/>
    <w:rsid w:val="002757B2"/>
    <w:rsid w:val="002A5AEB"/>
    <w:rsid w:val="002B1203"/>
    <w:rsid w:val="002D404A"/>
    <w:rsid w:val="002E459F"/>
    <w:rsid w:val="003055E8"/>
    <w:rsid w:val="0031438A"/>
    <w:rsid w:val="0032058E"/>
    <w:rsid w:val="00403EA7"/>
    <w:rsid w:val="00420EE8"/>
    <w:rsid w:val="00432255"/>
    <w:rsid w:val="004A02F9"/>
    <w:rsid w:val="004E70B5"/>
    <w:rsid w:val="00505EF0"/>
    <w:rsid w:val="00542912"/>
    <w:rsid w:val="0055258D"/>
    <w:rsid w:val="005978AF"/>
    <w:rsid w:val="005A52F9"/>
    <w:rsid w:val="005E61E1"/>
    <w:rsid w:val="00630049"/>
    <w:rsid w:val="00674628"/>
    <w:rsid w:val="00684ACC"/>
    <w:rsid w:val="006A5050"/>
    <w:rsid w:val="006D0179"/>
    <w:rsid w:val="006E6B88"/>
    <w:rsid w:val="006F394F"/>
    <w:rsid w:val="00782099"/>
    <w:rsid w:val="007A2A8F"/>
    <w:rsid w:val="007D5F28"/>
    <w:rsid w:val="007F284B"/>
    <w:rsid w:val="008138BF"/>
    <w:rsid w:val="00842F10"/>
    <w:rsid w:val="00854664"/>
    <w:rsid w:val="00865D10"/>
    <w:rsid w:val="008730A0"/>
    <w:rsid w:val="008926B6"/>
    <w:rsid w:val="008E72D8"/>
    <w:rsid w:val="00905337"/>
    <w:rsid w:val="00913A4B"/>
    <w:rsid w:val="009259CD"/>
    <w:rsid w:val="009569DA"/>
    <w:rsid w:val="00957FA1"/>
    <w:rsid w:val="00983ED2"/>
    <w:rsid w:val="009A09B0"/>
    <w:rsid w:val="00A052E2"/>
    <w:rsid w:val="00A20A0A"/>
    <w:rsid w:val="00A3585B"/>
    <w:rsid w:val="00A36A5D"/>
    <w:rsid w:val="00A61845"/>
    <w:rsid w:val="00A76867"/>
    <w:rsid w:val="00A85C2C"/>
    <w:rsid w:val="00AA276B"/>
    <w:rsid w:val="00AD41D1"/>
    <w:rsid w:val="00B32AB3"/>
    <w:rsid w:val="00B37E18"/>
    <w:rsid w:val="00B511E8"/>
    <w:rsid w:val="00BB2B83"/>
    <w:rsid w:val="00BB3E68"/>
    <w:rsid w:val="00C570B9"/>
    <w:rsid w:val="00C80D68"/>
    <w:rsid w:val="00C97C3E"/>
    <w:rsid w:val="00CB3948"/>
    <w:rsid w:val="00CB427D"/>
    <w:rsid w:val="00D526F7"/>
    <w:rsid w:val="00DA64BE"/>
    <w:rsid w:val="00E07C74"/>
    <w:rsid w:val="00E418DB"/>
    <w:rsid w:val="00E54B24"/>
    <w:rsid w:val="00ED51CE"/>
    <w:rsid w:val="00F168D8"/>
    <w:rsid w:val="00F80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C60C"/>
  <w15:chartTrackingRefBased/>
  <w15:docId w15:val="{0B9FE75D-D1C4-374A-BAEB-FA42E7D7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color w:val="000000"/>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1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1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1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11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11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11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11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11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1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1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511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511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511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511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511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511E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511E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511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1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11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11E8"/>
    <w:rPr>
      <w:i/>
      <w:iCs/>
      <w:color w:val="404040" w:themeColor="text1" w:themeTint="BF"/>
    </w:rPr>
  </w:style>
  <w:style w:type="paragraph" w:styleId="ListParagraph">
    <w:name w:val="List Paragraph"/>
    <w:basedOn w:val="Normal"/>
    <w:uiPriority w:val="34"/>
    <w:qFormat/>
    <w:rsid w:val="00B511E8"/>
    <w:pPr>
      <w:ind w:left="720"/>
      <w:contextualSpacing/>
    </w:pPr>
  </w:style>
  <w:style w:type="character" w:styleId="IntenseEmphasis">
    <w:name w:val="Intense Emphasis"/>
    <w:basedOn w:val="DefaultParagraphFont"/>
    <w:uiPriority w:val="21"/>
    <w:qFormat/>
    <w:rsid w:val="00B511E8"/>
    <w:rPr>
      <w:i/>
      <w:iCs/>
      <w:color w:val="0F4761" w:themeColor="accent1" w:themeShade="BF"/>
    </w:rPr>
  </w:style>
  <w:style w:type="paragraph" w:styleId="IntenseQuote">
    <w:name w:val="Intense Quote"/>
    <w:basedOn w:val="Normal"/>
    <w:next w:val="Normal"/>
    <w:link w:val="IntenseQuoteChar"/>
    <w:uiPriority w:val="30"/>
    <w:qFormat/>
    <w:rsid w:val="00B51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1E8"/>
    <w:rPr>
      <w:i/>
      <w:iCs/>
      <w:color w:val="0F4761" w:themeColor="accent1" w:themeShade="BF"/>
    </w:rPr>
  </w:style>
  <w:style w:type="character" w:styleId="IntenseReference">
    <w:name w:val="Intense Reference"/>
    <w:basedOn w:val="DefaultParagraphFont"/>
    <w:uiPriority w:val="32"/>
    <w:qFormat/>
    <w:rsid w:val="00B511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604</Words>
  <Characters>2829</Characters>
  <Application>Microsoft Office Word</Application>
  <DocSecurity>0</DocSecurity>
  <Lines>235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Myron Flint</dc:creator>
  <cp:keywords/>
  <dc:description/>
  <cp:lastModifiedBy>Myron Flint</cp:lastModifiedBy>
  <cp:revision>42</cp:revision>
  <cp:lastPrinted>2026-10-16T22:00:00Z</cp:lastPrinted>
  <dcterms:created xsi:type="dcterms:W3CDTF">2026-07-30T21:44:00Z</dcterms:created>
  <dcterms:modified xsi:type="dcterms:W3CDTF">2026-10-16T22:44:00Z</dcterms:modified>
</cp:coreProperties>
</file>